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6D" w:rsidRDefault="006C579E" w:rsidP="00D65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65C12">
        <w:rPr>
          <w:rFonts w:ascii="Times New Roman" w:hAnsi="Times New Roman"/>
          <w:b/>
          <w:sz w:val="28"/>
          <w:szCs w:val="28"/>
          <w:lang w:val="en-US"/>
        </w:rPr>
        <w:t>The Consular Service of the Ministry of Foreign Affairs starts issuing electronic visas</w:t>
      </w:r>
      <w:r w:rsidRPr="00D65C12">
        <w:rPr>
          <w:rFonts w:ascii="Times New Roman" w:hAnsi="Times New Roman"/>
          <w:b/>
          <w:sz w:val="28"/>
          <w:szCs w:val="28"/>
          <w:lang w:val="uk-UA"/>
        </w:rPr>
        <w:t xml:space="preserve"> (E-Visa)</w:t>
      </w:r>
      <w:r w:rsidRPr="00D65C12">
        <w:rPr>
          <w:rFonts w:ascii="Times New Roman" w:hAnsi="Times New Roman"/>
          <w:b/>
          <w:sz w:val="28"/>
          <w:szCs w:val="28"/>
          <w:lang w:val="en-US"/>
        </w:rPr>
        <w:t xml:space="preserve"> for entry into Ukraine</w:t>
      </w:r>
    </w:p>
    <w:p w:rsidR="006533F0" w:rsidRDefault="006533F0" w:rsidP="00D65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533F0" w:rsidRPr="006533F0" w:rsidRDefault="006533F0" w:rsidP="00D65C1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533F0">
        <w:rPr>
          <w:rFonts w:ascii="Times New Roman" w:hAnsi="Times New Roman"/>
          <w:b/>
          <w:i/>
          <w:sz w:val="28"/>
          <w:szCs w:val="28"/>
          <w:lang w:val="uk-UA"/>
        </w:rPr>
        <w:t>(</w:t>
      </w:r>
      <w:r w:rsidRPr="006533F0">
        <w:rPr>
          <w:rFonts w:ascii="Times New Roman" w:hAnsi="Times New Roman"/>
          <w:b/>
          <w:i/>
          <w:sz w:val="28"/>
          <w:szCs w:val="28"/>
          <w:lang w:val="en-US"/>
        </w:rPr>
        <w:t>summary of information</w:t>
      </w:r>
      <w:r w:rsidRPr="006533F0">
        <w:rPr>
          <w:rFonts w:ascii="Times New Roman" w:hAnsi="Times New Roman"/>
          <w:b/>
          <w:i/>
          <w:sz w:val="28"/>
          <w:szCs w:val="28"/>
          <w:lang w:val="uk-UA"/>
        </w:rPr>
        <w:t>)</w:t>
      </w:r>
    </w:p>
    <w:p w:rsidR="006533F0" w:rsidRPr="006533F0" w:rsidRDefault="006533F0" w:rsidP="00D65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1A6D" w:rsidRPr="00D65C12" w:rsidRDefault="00EC4DCE" w:rsidP="00D65C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On 04</w:t>
      </w:r>
      <w:r w:rsidR="00E42D1D">
        <w:rPr>
          <w:rFonts w:ascii="Times New Roman" w:hAnsi="Times New Roman"/>
          <w:sz w:val="28"/>
          <w:szCs w:val="28"/>
          <w:lang w:val="en-US"/>
        </w:rPr>
        <w:t xml:space="preserve"> of April</w:t>
      </w:r>
      <w:r w:rsidR="006533F0">
        <w:rPr>
          <w:rFonts w:ascii="Times New Roman" w:hAnsi="Times New Roman"/>
          <w:sz w:val="28"/>
          <w:szCs w:val="28"/>
          <w:lang w:val="en-US"/>
        </w:rPr>
        <w:t xml:space="preserve"> Ministry of Foreign Affairs</w:t>
      </w:r>
      <w:r w:rsidR="005D1A6D" w:rsidRPr="00D65C1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6236A" w:rsidRPr="00D65C12">
        <w:rPr>
          <w:rFonts w:ascii="Times New Roman" w:hAnsi="Times New Roman"/>
          <w:sz w:val="28"/>
          <w:szCs w:val="28"/>
          <w:lang w:val="en-US"/>
        </w:rPr>
        <w:t>start</w:t>
      </w:r>
      <w:r w:rsidR="006533F0">
        <w:rPr>
          <w:rFonts w:ascii="Times New Roman" w:hAnsi="Times New Roman"/>
          <w:sz w:val="28"/>
          <w:szCs w:val="28"/>
          <w:lang w:val="en-US"/>
        </w:rPr>
        <w:t>s</w:t>
      </w:r>
      <w:r w:rsidR="005D1A6D" w:rsidRPr="00D65C12">
        <w:rPr>
          <w:rFonts w:ascii="Times New Roman" w:hAnsi="Times New Roman"/>
          <w:sz w:val="28"/>
          <w:szCs w:val="28"/>
          <w:lang w:val="en-US"/>
        </w:rPr>
        <w:t xml:space="preserve"> on-line registration of foreigners for electronic visas (e-Visa) for entry into Ukraine with a business or tourist </w:t>
      </w:r>
      <w:r w:rsidR="00755FA7" w:rsidRPr="00D65C12">
        <w:rPr>
          <w:rFonts w:ascii="Times New Roman" w:hAnsi="Times New Roman"/>
          <w:sz w:val="28"/>
          <w:szCs w:val="28"/>
          <w:lang w:val="en-US"/>
        </w:rPr>
        <w:t>purposes</w:t>
      </w:r>
      <w:r w:rsidR="0096236A" w:rsidRPr="00D65C12">
        <w:rPr>
          <w:rFonts w:ascii="Times New Roman" w:hAnsi="Times New Roman"/>
          <w:sz w:val="28"/>
          <w:szCs w:val="28"/>
          <w:lang w:val="en-US"/>
        </w:rPr>
        <w:t xml:space="preserve"> (</w:t>
      </w:r>
      <w:hyperlink r:id="rId5" w:history="1">
        <w:r w:rsidR="00956F10" w:rsidRPr="00D65C12">
          <w:rPr>
            <w:rStyle w:val="a4"/>
            <w:rFonts w:ascii="Times New Roman" w:hAnsi="Times New Roman"/>
            <w:sz w:val="28"/>
            <w:szCs w:val="28"/>
            <w:lang w:val="en-US"/>
          </w:rPr>
          <w:t>http://evisa.mfa.gov.ua</w:t>
        </w:r>
      </w:hyperlink>
      <w:r w:rsidR="0096236A" w:rsidRPr="00D65C12">
        <w:rPr>
          <w:rFonts w:ascii="Times New Roman" w:hAnsi="Times New Roman"/>
          <w:sz w:val="28"/>
          <w:szCs w:val="28"/>
          <w:lang w:val="en-US"/>
        </w:rPr>
        <w:t>)</w:t>
      </w:r>
      <w:r w:rsidR="005D1A6D" w:rsidRPr="00D65C12">
        <w:rPr>
          <w:rFonts w:ascii="Times New Roman" w:hAnsi="Times New Roman"/>
          <w:sz w:val="28"/>
          <w:szCs w:val="28"/>
          <w:lang w:val="en-US"/>
        </w:rPr>
        <w:t>.</w:t>
      </w:r>
    </w:p>
    <w:p w:rsidR="005D1A6D" w:rsidRPr="00D65C12" w:rsidRDefault="00755FA7" w:rsidP="00D65C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E</w:t>
      </w:r>
      <w:r w:rsidR="005D1A6D" w:rsidRPr="00D65C12">
        <w:rPr>
          <w:rFonts w:ascii="Times New Roman" w:hAnsi="Times New Roman"/>
          <w:sz w:val="28"/>
          <w:szCs w:val="28"/>
          <w:lang w:val="en-US"/>
        </w:rPr>
        <w:t>-Visa is a completely new project for Ukraine, which is being implemented in our country for the first time in order to modernize existing procedures in the visa sphere.</w:t>
      </w:r>
    </w:p>
    <w:p w:rsidR="00EE3196" w:rsidRPr="00D65C12" w:rsidRDefault="00EE3196" w:rsidP="00D65C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The Ministry of Foreign Affairs has developed the most simplified process of obtaining an e-Visa, which, at the same time, allows for effective migration control.</w:t>
      </w:r>
    </w:p>
    <w:p w:rsidR="00EE3196" w:rsidRPr="00D65C12" w:rsidRDefault="00EE3196" w:rsidP="00D65C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To fill out an e-Visa, you need to take a few simple steps without leaving your home: fill out an online application form, download scanned copies of the required documents, pay by bank card (</w:t>
      </w:r>
      <w:r w:rsidRPr="00D65C12">
        <w:rPr>
          <w:rFonts w:ascii="Times New Roman" w:hAnsi="Times New Roman"/>
          <w:i/>
          <w:sz w:val="28"/>
          <w:szCs w:val="28"/>
          <w:lang w:val="en-US"/>
        </w:rPr>
        <w:t>MasterCard Worldwide</w:t>
      </w:r>
      <w:r w:rsidR="00EA68D4" w:rsidRPr="00D65C12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EA68D4" w:rsidRPr="00D65C12">
        <w:rPr>
          <w:rFonts w:ascii="Times New Roman" w:hAnsi="Times New Roman"/>
          <w:i/>
          <w:sz w:val="28"/>
          <w:szCs w:val="28"/>
          <w:lang w:val="en-US"/>
        </w:rPr>
        <w:t>Cirrus/</w:t>
      </w:r>
      <w:r w:rsidRPr="00D65C12">
        <w:rPr>
          <w:rFonts w:ascii="Times New Roman" w:hAnsi="Times New Roman"/>
          <w:i/>
          <w:sz w:val="28"/>
          <w:szCs w:val="28"/>
          <w:lang w:val="en-US"/>
        </w:rPr>
        <w:t>Maestro</w:t>
      </w:r>
      <w:r w:rsidRPr="00D65C12">
        <w:rPr>
          <w:rFonts w:ascii="Times New Roman" w:hAnsi="Times New Roman"/>
          <w:sz w:val="28"/>
          <w:szCs w:val="28"/>
          <w:lang w:val="en-US"/>
        </w:rPr>
        <w:t xml:space="preserve"> or </w:t>
      </w:r>
      <w:r w:rsidRPr="00D65C12">
        <w:rPr>
          <w:rFonts w:ascii="Times New Roman" w:hAnsi="Times New Roman"/>
          <w:i/>
          <w:sz w:val="28"/>
          <w:szCs w:val="28"/>
          <w:lang w:val="en-US"/>
        </w:rPr>
        <w:t>Visa International</w:t>
      </w:r>
      <w:r w:rsidRPr="00D65C12">
        <w:rPr>
          <w:rFonts w:ascii="Times New Roman" w:hAnsi="Times New Roman"/>
          <w:sz w:val="28"/>
          <w:szCs w:val="28"/>
          <w:lang w:val="en-US"/>
        </w:rPr>
        <w:t xml:space="preserve">) and print out </w:t>
      </w:r>
      <w:r w:rsidR="00126E4E" w:rsidRPr="00D65C12">
        <w:rPr>
          <w:rFonts w:ascii="Times New Roman" w:hAnsi="Times New Roman"/>
          <w:sz w:val="28"/>
          <w:szCs w:val="28"/>
          <w:lang w:val="en-US"/>
        </w:rPr>
        <w:t xml:space="preserve">electronic </w:t>
      </w:r>
      <w:r w:rsidRPr="00D65C12">
        <w:rPr>
          <w:rFonts w:ascii="Times New Roman" w:hAnsi="Times New Roman"/>
          <w:sz w:val="28"/>
          <w:szCs w:val="28"/>
          <w:lang w:val="en-US"/>
        </w:rPr>
        <w:t>visa</w:t>
      </w:r>
      <w:r w:rsidR="00126E4E" w:rsidRPr="00D65C12">
        <w:rPr>
          <w:rFonts w:ascii="Times New Roman" w:hAnsi="Times New Roman"/>
          <w:sz w:val="28"/>
          <w:szCs w:val="28"/>
          <w:lang w:val="en-US"/>
        </w:rPr>
        <w:t xml:space="preserve"> which was e-mailed to you.</w:t>
      </w:r>
    </w:p>
    <w:p w:rsidR="00A352E8" w:rsidRPr="00D65C12" w:rsidRDefault="00A352E8" w:rsidP="00D65C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Benefits of e-Visa:</w:t>
      </w:r>
    </w:p>
    <w:p w:rsidR="00A352E8" w:rsidRPr="00D65C12" w:rsidRDefault="00A352E8" w:rsidP="00D65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Remote submission of documents at any convenient time and receipt of an e-Visa without the need to visit a consular office;</w:t>
      </w:r>
    </w:p>
    <w:p w:rsidR="00A352E8" w:rsidRPr="00D65C12" w:rsidRDefault="008B59DD" w:rsidP="00D65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T</w:t>
      </w:r>
      <w:r w:rsidR="00A352E8" w:rsidRPr="00D65C12">
        <w:rPr>
          <w:rFonts w:ascii="Times New Roman" w:hAnsi="Times New Roman"/>
          <w:sz w:val="28"/>
          <w:szCs w:val="28"/>
          <w:lang w:val="en-US"/>
        </w:rPr>
        <w:t>he pos</w:t>
      </w:r>
      <w:r w:rsidR="006533F0">
        <w:rPr>
          <w:rFonts w:ascii="Times New Roman" w:hAnsi="Times New Roman"/>
          <w:sz w:val="28"/>
          <w:szCs w:val="28"/>
          <w:lang w:val="en-US"/>
        </w:rPr>
        <w:t xml:space="preserve">sibility of online tracking of </w:t>
      </w:r>
      <w:r w:rsidR="00A352E8" w:rsidRPr="00D65C12">
        <w:rPr>
          <w:rFonts w:ascii="Times New Roman" w:hAnsi="Times New Roman"/>
          <w:sz w:val="28"/>
          <w:szCs w:val="28"/>
          <w:lang w:val="en-US"/>
        </w:rPr>
        <w:t>registration</w:t>
      </w:r>
      <w:r w:rsidR="006533F0">
        <w:rPr>
          <w:rFonts w:ascii="Times New Roman" w:hAnsi="Times New Roman"/>
          <w:sz w:val="28"/>
          <w:szCs w:val="28"/>
          <w:lang w:val="en-US"/>
        </w:rPr>
        <w:t xml:space="preserve"> status </w:t>
      </w:r>
      <w:r w:rsidR="00A352E8" w:rsidRPr="00D65C12">
        <w:rPr>
          <w:rFonts w:ascii="Times New Roman" w:hAnsi="Times New Roman"/>
          <w:sz w:val="28"/>
          <w:szCs w:val="28"/>
          <w:lang w:val="en-US"/>
        </w:rPr>
        <w:t>of the e-Visa;</w:t>
      </w:r>
    </w:p>
    <w:p w:rsidR="00A352E8" w:rsidRPr="00D65C12" w:rsidRDefault="008B59DD" w:rsidP="00D65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C</w:t>
      </w:r>
      <w:r w:rsidR="00A352E8" w:rsidRPr="00D65C12">
        <w:rPr>
          <w:rFonts w:ascii="Times New Roman" w:hAnsi="Times New Roman"/>
          <w:sz w:val="28"/>
          <w:szCs w:val="28"/>
          <w:lang w:val="en-US"/>
        </w:rPr>
        <w:t>entralized registration of all e-visas in the Ministry of Foreign Affairs of Ukraine;</w:t>
      </w:r>
    </w:p>
    <w:p w:rsidR="00A352E8" w:rsidRPr="00D65C12" w:rsidRDefault="008B59DD" w:rsidP="00D65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C</w:t>
      </w:r>
      <w:r w:rsidR="00A352E8" w:rsidRPr="00D65C12">
        <w:rPr>
          <w:rFonts w:ascii="Times New Roman" w:hAnsi="Times New Roman"/>
          <w:sz w:val="28"/>
          <w:szCs w:val="28"/>
          <w:lang w:val="en-US"/>
        </w:rPr>
        <w:t xml:space="preserve">ontinuous information support for applicants on </w:t>
      </w:r>
      <w:hyperlink r:id="rId6" w:history="1">
        <w:r w:rsidR="005F15A4" w:rsidRPr="00D65C12">
          <w:rPr>
            <w:rStyle w:val="a4"/>
            <w:rFonts w:ascii="Times New Roman" w:hAnsi="Times New Roman"/>
            <w:b/>
            <w:i/>
            <w:sz w:val="28"/>
            <w:szCs w:val="28"/>
            <w:lang w:val="en-US"/>
          </w:rPr>
          <w:t>evisa@mfa.gov.ua</w:t>
        </w:r>
      </w:hyperlink>
      <w:r w:rsidR="00A352E8" w:rsidRPr="00D65C12">
        <w:rPr>
          <w:rFonts w:ascii="Times New Roman" w:hAnsi="Times New Roman"/>
          <w:sz w:val="28"/>
          <w:szCs w:val="28"/>
          <w:lang w:val="en-US"/>
        </w:rPr>
        <w:t>;</w:t>
      </w:r>
    </w:p>
    <w:p w:rsidR="00A352E8" w:rsidRPr="00D65C12" w:rsidRDefault="008B59DD" w:rsidP="00D65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P</w:t>
      </w:r>
      <w:r w:rsidR="00A352E8" w:rsidRPr="00D65C12">
        <w:rPr>
          <w:rFonts w:ascii="Times New Roman" w:hAnsi="Times New Roman"/>
          <w:sz w:val="28"/>
          <w:szCs w:val="28"/>
          <w:lang w:val="en-US"/>
        </w:rPr>
        <w:t>rocessing time - up to 9 business days;</w:t>
      </w:r>
    </w:p>
    <w:p w:rsidR="00A352E8" w:rsidRPr="00D65C12" w:rsidRDefault="005F15A4" w:rsidP="00D65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Fee</w:t>
      </w:r>
      <w:r w:rsidR="00A352E8" w:rsidRPr="00D65C12">
        <w:rPr>
          <w:rFonts w:ascii="Times New Roman" w:hAnsi="Times New Roman"/>
          <w:sz w:val="28"/>
          <w:szCs w:val="28"/>
          <w:lang w:val="en-US"/>
        </w:rPr>
        <w:t xml:space="preserve"> - $ 65 </w:t>
      </w:r>
      <w:r w:rsidRPr="00D65C12">
        <w:rPr>
          <w:rFonts w:ascii="Times New Roman" w:hAnsi="Times New Roman"/>
          <w:sz w:val="28"/>
          <w:szCs w:val="28"/>
          <w:lang w:val="en-US"/>
        </w:rPr>
        <w:t>USD</w:t>
      </w:r>
      <w:r w:rsidR="00A352E8" w:rsidRPr="00D65C12">
        <w:rPr>
          <w:rFonts w:ascii="Times New Roman" w:hAnsi="Times New Roman"/>
          <w:sz w:val="28"/>
          <w:szCs w:val="28"/>
          <w:lang w:val="en-US"/>
        </w:rPr>
        <w:t>;</w:t>
      </w:r>
    </w:p>
    <w:p w:rsidR="00126E4E" w:rsidRPr="00D65C12" w:rsidRDefault="008B59DD" w:rsidP="00D65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T</w:t>
      </w:r>
      <w:r w:rsidR="00A352E8" w:rsidRPr="00D65C12">
        <w:rPr>
          <w:rFonts w:ascii="Times New Roman" w:hAnsi="Times New Roman"/>
          <w:sz w:val="28"/>
          <w:szCs w:val="28"/>
          <w:lang w:val="en-US"/>
        </w:rPr>
        <w:t xml:space="preserve">he term of validity </w:t>
      </w:r>
      <w:r w:rsidRPr="00D65C12">
        <w:rPr>
          <w:rFonts w:ascii="Times New Roman" w:hAnsi="Times New Roman"/>
          <w:sz w:val="28"/>
          <w:szCs w:val="28"/>
          <w:lang w:val="en-US"/>
        </w:rPr>
        <w:t xml:space="preserve">– single entry for up </w:t>
      </w:r>
      <w:r w:rsidR="00A352E8" w:rsidRPr="00D65C12">
        <w:rPr>
          <w:rFonts w:ascii="Times New Roman" w:hAnsi="Times New Roman"/>
          <w:sz w:val="28"/>
          <w:szCs w:val="28"/>
          <w:lang w:val="en-US"/>
        </w:rPr>
        <w:t>to 30 days.</w:t>
      </w:r>
    </w:p>
    <w:p w:rsidR="00D22CE2" w:rsidRPr="00D65C12" w:rsidRDefault="00D22CE2" w:rsidP="00D65C1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2CE2" w:rsidRPr="00D65C12" w:rsidRDefault="00D22CE2" w:rsidP="00D65C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E-Visas are introduced for citizens of the following states:</w:t>
      </w:r>
    </w:p>
    <w:p w:rsidR="000825CB" w:rsidRPr="00D65C12" w:rsidRDefault="000825CB" w:rsidP="00D65C1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B59DD" w:rsidRPr="00D65C12" w:rsidRDefault="00E6323C" w:rsidP="00D65C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65C12">
        <w:rPr>
          <w:rFonts w:ascii="Times New Roman" w:hAnsi="Times New Roman"/>
          <w:sz w:val="24"/>
          <w:szCs w:val="24"/>
          <w:lang w:val="en-US"/>
        </w:rPr>
        <w:t>Australia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Antigua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and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Barbuda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the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Commonwealth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of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the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Bahamas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Barbados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Bahrain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Bolivia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Bhutan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Vanuatu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Haiti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Guatemala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Honduras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Greenland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Dominica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Dominican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Republic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Indonesia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Cambodia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Qatar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Costa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Rica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Kuwait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Laos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Mauritius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Malaysia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Maldives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Mexico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Micronesia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Myanmar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Nepal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Nicaragua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New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Zealand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Oman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Palau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Peru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El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Salvador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Samoa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Saudi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Arabia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Seychelles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Saint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Vincent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and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the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Grenadines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Saint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Lucia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Singapore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Suriname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Thailand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Timor</w:t>
      </w:r>
      <w:r w:rsidRPr="00D65C12">
        <w:rPr>
          <w:rFonts w:ascii="Times New Roman" w:hAnsi="Times New Roman"/>
          <w:sz w:val="24"/>
          <w:szCs w:val="24"/>
          <w:lang w:val="uk-UA"/>
        </w:rPr>
        <w:t>-</w:t>
      </w:r>
      <w:r w:rsidRPr="00D65C12">
        <w:rPr>
          <w:rFonts w:ascii="Times New Roman" w:hAnsi="Times New Roman"/>
          <w:sz w:val="24"/>
          <w:szCs w:val="24"/>
          <w:lang w:val="en-US"/>
        </w:rPr>
        <w:t>Leste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Trinidad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and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65C12">
        <w:rPr>
          <w:rFonts w:ascii="Times New Roman" w:hAnsi="Times New Roman"/>
          <w:sz w:val="24"/>
          <w:szCs w:val="24"/>
          <w:lang w:val="en-US"/>
        </w:rPr>
        <w:t>Tobago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Tuvalu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Fiji</w:t>
      </w:r>
      <w:r w:rsidRPr="00D65C1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65C12">
        <w:rPr>
          <w:rFonts w:ascii="Times New Roman" w:hAnsi="Times New Roman"/>
          <w:sz w:val="24"/>
          <w:szCs w:val="24"/>
          <w:lang w:val="en-US"/>
        </w:rPr>
        <w:t>Jamaica</w:t>
      </w:r>
      <w:r w:rsidRPr="00D65C12">
        <w:rPr>
          <w:rFonts w:ascii="Times New Roman" w:hAnsi="Times New Roman"/>
          <w:sz w:val="24"/>
          <w:szCs w:val="24"/>
          <w:lang w:val="uk-UA"/>
        </w:rPr>
        <w:t>.</w:t>
      </w:r>
    </w:p>
    <w:p w:rsidR="00E6323C" w:rsidRPr="00D65C12" w:rsidRDefault="00E6323C" w:rsidP="00D65C1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6323C" w:rsidRPr="00D65C12" w:rsidRDefault="000A63FE" w:rsidP="00D65C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The introduction of the e-Visa will facilitate a significant simplification of visa formalities for those who wish to visit Ukraine for the purpose of tourism or business and is a progressive step towards the development of the migration and visa sphere.</w:t>
      </w:r>
    </w:p>
    <w:p w:rsidR="00755FA7" w:rsidRPr="00D65C12" w:rsidRDefault="000825CB" w:rsidP="00D65C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65C12">
        <w:rPr>
          <w:rFonts w:ascii="Times New Roman" w:hAnsi="Times New Roman"/>
          <w:sz w:val="28"/>
          <w:szCs w:val="28"/>
          <w:lang w:val="en-US"/>
        </w:rPr>
        <w:t>The e-Visa project is implemented in cooperatio</w:t>
      </w:r>
      <w:r w:rsidR="00AF0D34" w:rsidRPr="00D65C12">
        <w:rPr>
          <w:rFonts w:ascii="Times New Roman" w:hAnsi="Times New Roman"/>
          <w:sz w:val="28"/>
          <w:szCs w:val="28"/>
          <w:lang w:val="en-US"/>
        </w:rPr>
        <w:t xml:space="preserve">n with our long-time partners </w:t>
      </w:r>
      <w:r w:rsidR="003A17D6">
        <w:rPr>
          <w:rFonts w:ascii="Times New Roman" w:hAnsi="Times New Roman"/>
          <w:sz w:val="28"/>
          <w:szCs w:val="28"/>
          <w:lang w:val="uk-UA"/>
        </w:rPr>
        <w:t>–</w:t>
      </w:r>
      <w:r w:rsidRPr="00D65C1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17D6">
        <w:rPr>
          <w:rFonts w:ascii="Times New Roman" w:hAnsi="Times New Roman"/>
          <w:sz w:val="28"/>
          <w:szCs w:val="28"/>
          <w:lang w:val="en-US"/>
        </w:rPr>
        <w:t xml:space="preserve">State Boarder Guard Service of Ukraine, </w:t>
      </w:r>
      <w:r w:rsidR="00E42D1D">
        <w:rPr>
          <w:rFonts w:ascii="Times New Roman" w:hAnsi="Times New Roman"/>
          <w:sz w:val="28"/>
          <w:szCs w:val="28"/>
          <w:lang w:val="uk-UA"/>
        </w:rPr>
        <w:t>‘</w:t>
      </w:r>
      <w:r w:rsidRPr="00D65C12">
        <w:rPr>
          <w:rFonts w:ascii="Times New Roman" w:hAnsi="Times New Roman"/>
          <w:sz w:val="28"/>
          <w:szCs w:val="28"/>
          <w:lang w:val="en-US"/>
        </w:rPr>
        <w:t>Oschadbank JSC and the Institute of Software Systems of the National Academy of Sciences of Ukraine.</w:t>
      </w:r>
    </w:p>
    <w:sectPr w:rsidR="00755FA7" w:rsidRPr="00D65C12" w:rsidSect="005C5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24589"/>
    <w:multiLevelType w:val="hybridMultilevel"/>
    <w:tmpl w:val="5502A094"/>
    <w:lvl w:ilvl="0" w:tplc="2842F3B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C579E"/>
    <w:rsid w:val="000108BC"/>
    <w:rsid w:val="000825CB"/>
    <w:rsid w:val="000A63FE"/>
    <w:rsid w:val="00126E4E"/>
    <w:rsid w:val="00152962"/>
    <w:rsid w:val="001B1E9C"/>
    <w:rsid w:val="001D0FBB"/>
    <w:rsid w:val="002D6C7F"/>
    <w:rsid w:val="003A17D6"/>
    <w:rsid w:val="004229CB"/>
    <w:rsid w:val="004D7A95"/>
    <w:rsid w:val="005038B0"/>
    <w:rsid w:val="00550238"/>
    <w:rsid w:val="00586267"/>
    <w:rsid w:val="005C5D4E"/>
    <w:rsid w:val="005D1A6D"/>
    <w:rsid w:val="005F15A4"/>
    <w:rsid w:val="00641935"/>
    <w:rsid w:val="006533F0"/>
    <w:rsid w:val="006C579E"/>
    <w:rsid w:val="00755FA7"/>
    <w:rsid w:val="00775530"/>
    <w:rsid w:val="00820E6B"/>
    <w:rsid w:val="008B59DD"/>
    <w:rsid w:val="00956F10"/>
    <w:rsid w:val="0096236A"/>
    <w:rsid w:val="009A0B72"/>
    <w:rsid w:val="009B1A54"/>
    <w:rsid w:val="00A352E8"/>
    <w:rsid w:val="00A86CE8"/>
    <w:rsid w:val="00AB4501"/>
    <w:rsid w:val="00AF0D34"/>
    <w:rsid w:val="00D22CE2"/>
    <w:rsid w:val="00D65C12"/>
    <w:rsid w:val="00E3236D"/>
    <w:rsid w:val="00E42D1D"/>
    <w:rsid w:val="00E6323C"/>
    <w:rsid w:val="00EA68D4"/>
    <w:rsid w:val="00EC4DCE"/>
    <w:rsid w:val="00EE3196"/>
    <w:rsid w:val="00F2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4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E8"/>
    <w:pPr>
      <w:ind w:left="720"/>
      <w:contextualSpacing/>
    </w:pPr>
  </w:style>
  <w:style w:type="character" w:styleId="a4">
    <w:name w:val="Hyperlink"/>
    <w:uiPriority w:val="99"/>
    <w:unhideWhenUsed/>
    <w:rsid w:val="005F15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A17D6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isa@mfa.gov.ua" TargetMode="External"/><Relationship Id="rId5" Type="http://schemas.openxmlformats.org/officeDocument/2006/relationships/hyperlink" Target="http://evisa.mf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Links>
    <vt:vector size="12" baseType="variant"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mailto:evisa@mfa.gov.ua</vt:lpwstr>
      </vt:variant>
      <vt:variant>
        <vt:lpwstr/>
      </vt:variant>
      <vt:variant>
        <vt:i4>65610</vt:i4>
      </vt:variant>
      <vt:variant>
        <vt:i4>0</vt:i4>
      </vt:variant>
      <vt:variant>
        <vt:i4>0</vt:i4>
      </vt:variant>
      <vt:variant>
        <vt:i4>5</vt:i4>
      </vt:variant>
      <vt:variant>
        <vt:lpwstr>http://evisa.mfa.gov.ua/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zelenko</cp:lastModifiedBy>
  <cp:revision>2</cp:revision>
  <cp:lastPrinted>2018-04-02T11:00:00Z</cp:lastPrinted>
  <dcterms:created xsi:type="dcterms:W3CDTF">2018-04-05T07:07:00Z</dcterms:created>
  <dcterms:modified xsi:type="dcterms:W3CDTF">2018-04-05T07:07:00Z</dcterms:modified>
</cp:coreProperties>
</file>